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8D2" w:rsidRPr="00BD00D6" w:rsidRDefault="00B078D2" w:rsidP="00BD00D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00D6">
        <w:rPr>
          <w:rFonts w:ascii="Times New Roman" w:hAnsi="Times New Roman" w:cs="Times New Roman"/>
          <w:b/>
          <w:bCs/>
          <w:sz w:val="28"/>
          <w:szCs w:val="28"/>
        </w:rPr>
        <w:t>Vzácná onemocnění, rodiče, děti a lékař urgentního příjmu</w:t>
      </w:r>
    </w:p>
    <w:p w:rsidR="00B078D2" w:rsidRPr="00BD00D6" w:rsidRDefault="00B078D2" w:rsidP="00BD00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28E0" w:rsidRPr="007E678A" w:rsidRDefault="00B078D2" w:rsidP="00B078D2">
      <w:pPr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7E678A">
        <w:rPr>
          <w:rFonts w:ascii="Times New Roman" w:hAnsi="Times New Roman" w:cs="Times New Roman"/>
          <w:b/>
          <w:sz w:val="28"/>
          <w:szCs w:val="28"/>
        </w:rPr>
        <w:t>Jana Šeblová</w:t>
      </w:r>
      <w:r w:rsidR="0021539C" w:rsidRPr="007E6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39C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>1,2,3</w:t>
      </w:r>
      <w:r w:rsidRPr="007E678A">
        <w:rPr>
          <w:rFonts w:ascii="Times New Roman" w:hAnsi="Times New Roman" w:cs="Times New Roman"/>
          <w:b/>
          <w:sz w:val="28"/>
          <w:szCs w:val="28"/>
        </w:rPr>
        <w:t xml:space="preserve">, Jitka </w:t>
      </w:r>
      <w:proofErr w:type="spellStart"/>
      <w:r w:rsidRPr="007E678A">
        <w:rPr>
          <w:rFonts w:ascii="Times New Roman" w:hAnsi="Times New Roman" w:cs="Times New Roman"/>
          <w:b/>
          <w:sz w:val="28"/>
          <w:szCs w:val="28"/>
        </w:rPr>
        <w:t>Dissou</w:t>
      </w:r>
      <w:proofErr w:type="spellEnd"/>
      <w:r w:rsidR="0021539C" w:rsidRPr="007E6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39C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DD74D5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>,</w:t>
      </w:r>
      <w:r w:rsidR="00DD74D5" w:rsidRPr="007E6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25E" w:rsidRPr="007E678A">
        <w:rPr>
          <w:rFonts w:ascii="Times New Roman" w:hAnsi="Times New Roman" w:cs="Times New Roman"/>
          <w:b/>
          <w:sz w:val="28"/>
          <w:szCs w:val="28"/>
        </w:rPr>
        <w:t xml:space="preserve">Markéta </w:t>
      </w:r>
      <w:proofErr w:type="spellStart"/>
      <w:r w:rsidR="006D625E" w:rsidRPr="007E678A">
        <w:rPr>
          <w:rFonts w:ascii="Times New Roman" w:hAnsi="Times New Roman" w:cs="Times New Roman"/>
          <w:b/>
          <w:sz w:val="28"/>
          <w:szCs w:val="28"/>
        </w:rPr>
        <w:t>Havlovicová</w:t>
      </w:r>
      <w:proofErr w:type="spellEnd"/>
      <w:r w:rsidR="006D625E" w:rsidRPr="007E6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25E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="00D55919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>,5,6</w:t>
      </w:r>
      <w:r w:rsidR="006D625E" w:rsidRPr="007E678A">
        <w:rPr>
          <w:rFonts w:ascii="Times New Roman" w:hAnsi="Times New Roman" w:cs="Times New Roman"/>
          <w:b/>
          <w:sz w:val="28"/>
          <w:szCs w:val="28"/>
        </w:rPr>
        <w:t xml:space="preserve"> René Břečťan</w:t>
      </w:r>
      <w:r w:rsidR="006D625E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7</w:t>
      </w:r>
      <w:r w:rsidR="006D625E" w:rsidRPr="007E678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D74D5" w:rsidRPr="007E678A">
        <w:rPr>
          <w:rFonts w:ascii="Times New Roman" w:hAnsi="Times New Roman" w:cs="Times New Roman"/>
          <w:b/>
          <w:sz w:val="28"/>
          <w:szCs w:val="28"/>
        </w:rPr>
        <w:t>Milan Macek</w:t>
      </w:r>
      <w:r w:rsidR="008628E0" w:rsidRPr="007E6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4C2" w:rsidRPr="007E678A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4,5,6 </w:t>
      </w:r>
      <w:r w:rsidR="004914C2" w:rsidRPr="007E67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78D2" w:rsidRDefault="00DD74D5" w:rsidP="00B078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539C" w:rsidRDefault="0021539C" w:rsidP="00B078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21539C">
        <w:rPr>
          <w:rFonts w:ascii="Times New Roman" w:hAnsi="Times New Roman" w:cs="Times New Roman"/>
          <w:sz w:val="24"/>
          <w:szCs w:val="24"/>
        </w:rPr>
        <w:t>Oddělení urgentního příjmu a LSPP dětí FN Motol</w:t>
      </w:r>
    </w:p>
    <w:p w:rsidR="0021539C" w:rsidRDefault="0021539C" w:rsidP="00B078D2">
      <w:pPr>
        <w:rPr>
          <w:rFonts w:ascii="Times New Roman" w:hAnsi="Times New Roman" w:cs="Times New Roman"/>
          <w:sz w:val="24"/>
          <w:szCs w:val="24"/>
        </w:rPr>
      </w:pPr>
      <w:r w:rsidRPr="002153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Urgentní příjem ON Kladno</w:t>
      </w:r>
    </w:p>
    <w:p w:rsidR="0021539C" w:rsidRPr="0021539C" w:rsidRDefault="0021539C" w:rsidP="00B078D2">
      <w:pPr>
        <w:rPr>
          <w:rFonts w:ascii="Times New Roman" w:hAnsi="Times New Roman" w:cs="Times New Roman"/>
          <w:sz w:val="24"/>
          <w:szCs w:val="24"/>
        </w:rPr>
      </w:pPr>
      <w:r w:rsidRPr="0021539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Zdravotnická záchranná služba Středočeského kraje,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39C" w:rsidRDefault="0021539C" w:rsidP="0021539C">
      <w:pP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cs-CZ"/>
        </w:rPr>
        <w:t xml:space="preserve">4 </w:t>
      </w:r>
      <w:r w:rsidRPr="0021539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Ústav biologie a lékařské genetiky 2. LF UK a FN Motol</w:t>
      </w:r>
    </w:p>
    <w:p w:rsidR="0021539C" w:rsidRDefault="0021539C" w:rsidP="0021539C">
      <w:pP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cs-CZ"/>
        </w:rPr>
        <w:t xml:space="preserve">5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Společnost lékařské genetiky a genomiky ČLS JEP</w:t>
      </w:r>
    </w:p>
    <w:p w:rsidR="0021539C" w:rsidRDefault="0021539C" w:rsidP="0021539C">
      <w:pP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cs-CZ"/>
        </w:rPr>
        <w:t xml:space="preserve">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Národní koordinační centrum pro vzácná onemocnění</w:t>
      </w:r>
    </w:p>
    <w:p w:rsidR="006D625E" w:rsidRPr="006D625E" w:rsidRDefault="006D625E" w:rsidP="002153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cs-CZ"/>
        </w:rPr>
        <w:t xml:space="preserve">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Česká asociace pro vzácná onemocnění</w:t>
      </w:r>
    </w:p>
    <w:p w:rsidR="0021539C" w:rsidRDefault="0021539C" w:rsidP="00B078D2">
      <w:pPr>
        <w:rPr>
          <w:rFonts w:ascii="Times New Roman" w:hAnsi="Times New Roman" w:cs="Times New Roman"/>
          <w:b/>
          <w:sz w:val="24"/>
          <w:szCs w:val="24"/>
        </w:rPr>
      </w:pPr>
    </w:p>
    <w:p w:rsidR="0021539C" w:rsidRDefault="00B078D2" w:rsidP="00F1612E">
      <w:pPr>
        <w:rPr>
          <w:rFonts w:ascii="Times New Roman" w:hAnsi="Times New Roman" w:cs="Times New Roman"/>
          <w:sz w:val="24"/>
          <w:szCs w:val="24"/>
        </w:rPr>
      </w:pPr>
      <w:r w:rsidRPr="00E610A0">
        <w:rPr>
          <w:rFonts w:ascii="Times New Roman" w:hAnsi="Times New Roman" w:cs="Times New Roman"/>
          <w:sz w:val="24"/>
          <w:szCs w:val="24"/>
        </w:rPr>
        <w:t>Vzácná onemocnění</w:t>
      </w:r>
      <w:r w:rsidR="00D55919">
        <w:rPr>
          <w:rFonts w:ascii="Times New Roman" w:hAnsi="Times New Roman" w:cs="Times New Roman"/>
          <w:sz w:val="24"/>
          <w:szCs w:val="24"/>
        </w:rPr>
        <w:t xml:space="preserve"> (VO)</w:t>
      </w:r>
      <w:r w:rsidRPr="00E610A0">
        <w:rPr>
          <w:rFonts w:ascii="Times New Roman" w:hAnsi="Times New Roman" w:cs="Times New Roman"/>
          <w:sz w:val="24"/>
          <w:szCs w:val="24"/>
        </w:rPr>
        <w:t xml:space="preserve"> jsou velice heterogenní skupinou onemocnění</w:t>
      </w:r>
      <w:r w:rsidR="00F1612E" w:rsidRPr="00E610A0">
        <w:rPr>
          <w:rFonts w:ascii="Times New Roman" w:hAnsi="Times New Roman" w:cs="Times New Roman"/>
          <w:sz w:val="24"/>
          <w:szCs w:val="24"/>
        </w:rPr>
        <w:t xml:space="preserve">, jejich </w:t>
      </w:r>
      <w:r w:rsidR="00DD74D5">
        <w:rPr>
          <w:rFonts w:ascii="Times New Roman" w:hAnsi="Times New Roman" w:cs="Times New Roman"/>
          <w:sz w:val="24"/>
          <w:szCs w:val="24"/>
        </w:rPr>
        <w:t>počet se odhaduje na přibližně 7</w:t>
      </w:r>
      <w:r w:rsidR="00F1612E" w:rsidRPr="00E610A0">
        <w:rPr>
          <w:rFonts w:ascii="Times New Roman" w:hAnsi="Times New Roman" w:cs="Times New Roman"/>
          <w:sz w:val="24"/>
          <w:szCs w:val="24"/>
        </w:rPr>
        <w:t xml:space="preserve">000. V rámci Evropské unie je </w:t>
      </w:r>
      <w:r w:rsidR="00D55919">
        <w:rPr>
          <w:rFonts w:ascii="Times New Roman" w:hAnsi="Times New Roman" w:cs="Times New Roman"/>
          <w:sz w:val="24"/>
          <w:szCs w:val="24"/>
        </w:rPr>
        <w:t xml:space="preserve">VO </w:t>
      </w:r>
      <w:r w:rsidR="00F1612E" w:rsidRPr="00E610A0">
        <w:rPr>
          <w:rFonts w:ascii="Times New Roman" w:hAnsi="Times New Roman" w:cs="Times New Roman"/>
          <w:sz w:val="24"/>
          <w:szCs w:val="24"/>
        </w:rPr>
        <w:t>definováno jako život ohrožující</w:t>
      </w:r>
      <w:r w:rsidR="006D625E">
        <w:rPr>
          <w:rFonts w:ascii="Times New Roman" w:hAnsi="Times New Roman" w:cs="Times New Roman"/>
          <w:sz w:val="24"/>
          <w:szCs w:val="24"/>
        </w:rPr>
        <w:t xml:space="preserve"> či vážné chronické onemocnění </w:t>
      </w:r>
      <w:r w:rsidR="00F1612E" w:rsidRPr="00E610A0">
        <w:rPr>
          <w:rFonts w:ascii="Times New Roman" w:hAnsi="Times New Roman" w:cs="Times New Roman"/>
          <w:sz w:val="24"/>
          <w:szCs w:val="24"/>
        </w:rPr>
        <w:t xml:space="preserve">s prevalencí nižší než 1:2000. </w:t>
      </w:r>
      <w:r w:rsidR="0021539C" w:rsidRPr="00DD74D5">
        <w:rPr>
          <w:rFonts w:ascii="Times New Roman" w:hAnsi="Times New Roman" w:cs="Times New Roman"/>
          <w:sz w:val="24"/>
          <w:szCs w:val="24"/>
        </w:rPr>
        <w:t>Asi 80</w:t>
      </w:r>
      <w:r w:rsidR="00BD00D6">
        <w:rPr>
          <w:rFonts w:ascii="Times New Roman" w:hAnsi="Times New Roman" w:cs="Times New Roman"/>
          <w:sz w:val="24"/>
          <w:szCs w:val="24"/>
        </w:rPr>
        <w:t xml:space="preserve"> </w:t>
      </w:r>
      <w:r w:rsidR="0021539C" w:rsidRPr="00DD74D5">
        <w:rPr>
          <w:rFonts w:ascii="Times New Roman" w:hAnsi="Times New Roman" w:cs="Times New Roman"/>
          <w:sz w:val="24"/>
          <w:szCs w:val="24"/>
        </w:rPr>
        <w:t xml:space="preserve">% vzácných onemocnění má genetický původ, u </w:t>
      </w:r>
      <w:r w:rsidR="006D625E">
        <w:rPr>
          <w:rFonts w:ascii="Times New Roman" w:hAnsi="Times New Roman" w:cs="Times New Roman"/>
          <w:sz w:val="24"/>
          <w:szCs w:val="24"/>
        </w:rPr>
        <w:t xml:space="preserve">části </w:t>
      </w:r>
      <w:r w:rsidR="0021539C" w:rsidRPr="00DD74D5">
        <w:rPr>
          <w:rFonts w:ascii="Times New Roman" w:hAnsi="Times New Roman" w:cs="Times New Roman"/>
          <w:sz w:val="24"/>
          <w:szCs w:val="24"/>
        </w:rPr>
        <w:t>pacientů zůstává příčina jejich choroby neodhalena</w:t>
      </w:r>
      <w:r w:rsidR="0021539C">
        <w:rPr>
          <w:rFonts w:ascii="Times New Roman" w:hAnsi="Times New Roman" w:cs="Times New Roman"/>
          <w:sz w:val="24"/>
          <w:szCs w:val="24"/>
        </w:rPr>
        <w:t xml:space="preserve">. </w:t>
      </w:r>
      <w:r w:rsidR="006D625E">
        <w:rPr>
          <w:rFonts w:ascii="Times New Roman" w:hAnsi="Times New Roman" w:cs="Times New Roman"/>
          <w:sz w:val="24"/>
          <w:szCs w:val="24"/>
        </w:rPr>
        <w:t>Často se obtíže způsobené vzácnými onemocněními objevují</w:t>
      </w:r>
      <w:r w:rsidR="00DD74D5">
        <w:rPr>
          <w:rFonts w:ascii="Times New Roman" w:hAnsi="Times New Roman" w:cs="Times New Roman"/>
          <w:sz w:val="24"/>
          <w:szCs w:val="24"/>
        </w:rPr>
        <w:t xml:space="preserve"> </w:t>
      </w:r>
      <w:r w:rsidR="00DD74D5" w:rsidRPr="00DD74D5">
        <w:rPr>
          <w:rFonts w:ascii="Times New Roman" w:hAnsi="Times New Roman" w:cs="Times New Roman"/>
          <w:sz w:val="24"/>
          <w:szCs w:val="24"/>
        </w:rPr>
        <w:t>brzy po narození</w:t>
      </w:r>
      <w:r w:rsidR="006D625E">
        <w:rPr>
          <w:rFonts w:ascii="Times New Roman" w:hAnsi="Times New Roman" w:cs="Times New Roman"/>
          <w:sz w:val="24"/>
          <w:szCs w:val="24"/>
        </w:rPr>
        <w:t>. P</w:t>
      </w:r>
      <w:r w:rsidR="00DD74D5" w:rsidRPr="00DD74D5">
        <w:rPr>
          <w:rFonts w:ascii="Times New Roman" w:hAnsi="Times New Roman" w:cs="Times New Roman"/>
          <w:sz w:val="24"/>
          <w:szCs w:val="24"/>
        </w:rPr>
        <w:t>ostihují 4-5 % novorozen</w:t>
      </w:r>
      <w:r w:rsidR="0021539C">
        <w:rPr>
          <w:rFonts w:ascii="Times New Roman" w:hAnsi="Times New Roman" w:cs="Times New Roman"/>
          <w:sz w:val="24"/>
          <w:szCs w:val="24"/>
        </w:rPr>
        <w:t xml:space="preserve">ců a kojenců (například některé </w:t>
      </w:r>
      <w:r w:rsidR="00DD74D5" w:rsidRPr="00DD74D5">
        <w:rPr>
          <w:rFonts w:ascii="Times New Roman" w:hAnsi="Times New Roman" w:cs="Times New Roman"/>
          <w:sz w:val="24"/>
          <w:szCs w:val="24"/>
        </w:rPr>
        <w:t xml:space="preserve">vrozené vývojové vady, dědičné poruchy metabolismu, geneticky podmíněná onemocnění a vzácné nádory). </w:t>
      </w:r>
      <w:r w:rsidR="0021539C">
        <w:rPr>
          <w:rFonts w:ascii="Times New Roman" w:hAnsi="Times New Roman" w:cs="Times New Roman"/>
          <w:sz w:val="24"/>
          <w:szCs w:val="24"/>
        </w:rPr>
        <w:t>V</w:t>
      </w:r>
      <w:r w:rsidR="00F1612E" w:rsidRPr="00E610A0">
        <w:rPr>
          <w:rFonts w:ascii="Times New Roman" w:hAnsi="Times New Roman" w:cs="Times New Roman"/>
          <w:sz w:val="24"/>
          <w:szCs w:val="24"/>
        </w:rPr>
        <w:t xml:space="preserve"> ČR může některým ze vzácných onemocnění trpět až půl miliónu osob. </w:t>
      </w:r>
    </w:p>
    <w:p w:rsidR="00DD74D5" w:rsidRPr="00DD74D5" w:rsidRDefault="00DD74D5" w:rsidP="00F1612E">
      <w:pPr>
        <w:rPr>
          <w:rFonts w:ascii="Times New Roman" w:hAnsi="Times New Roman" w:cs="Times New Roman"/>
          <w:sz w:val="24"/>
          <w:szCs w:val="24"/>
        </w:rPr>
      </w:pPr>
    </w:p>
    <w:p w:rsidR="006D625E" w:rsidRDefault="008628E0" w:rsidP="00F161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počtu možných diagnóz a současně velmi nízké pravděpodobnosti výskytu není povědomí o specifických léčebných postupech mezi odbornou veřejností oboru urgentní medicíny vysoké. Přesto může být l</w:t>
      </w:r>
      <w:r w:rsidR="00E610A0">
        <w:rPr>
          <w:rFonts w:ascii="Times New Roman" w:hAnsi="Times New Roman" w:cs="Times New Roman"/>
          <w:sz w:val="24"/>
          <w:szCs w:val="24"/>
        </w:rPr>
        <w:t xml:space="preserve">ékař urgentního příjmu ve službě konfrontován s akutním stavem u pacienta s již diagnostikovaným vzácným onemocněním nebo s příznaky, které jsou nespecifické (poruchy vědomí, křeče, </w:t>
      </w:r>
      <w:r w:rsidR="00DD74D5">
        <w:rPr>
          <w:rFonts w:ascii="Times New Roman" w:hAnsi="Times New Roman" w:cs="Times New Roman"/>
          <w:sz w:val="24"/>
          <w:szCs w:val="24"/>
        </w:rPr>
        <w:t xml:space="preserve">respirační insuficience, </w:t>
      </w:r>
      <w:r w:rsidR="00E610A0">
        <w:rPr>
          <w:rFonts w:ascii="Times New Roman" w:hAnsi="Times New Roman" w:cs="Times New Roman"/>
          <w:sz w:val="24"/>
          <w:szCs w:val="24"/>
        </w:rPr>
        <w:t>šokové stavy, ale i dlouhodobé neprospívání dítěte bez jasně určené příčiny apod.)</w:t>
      </w:r>
      <w:r>
        <w:rPr>
          <w:rFonts w:ascii="Times New Roman" w:hAnsi="Times New Roman" w:cs="Times New Roman"/>
          <w:sz w:val="24"/>
          <w:szCs w:val="24"/>
        </w:rPr>
        <w:t xml:space="preserve"> a později vedou k diagnostice vzácného onemocnění</w:t>
      </w:r>
      <w:r w:rsidR="00E610A0">
        <w:rPr>
          <w:rFonts w:ascii="Times New Roman" w:hAnsi="Times New Roman" w:cs="Times New Roman"/>
          <w:sz w:val="24"/>
          <w:szCs w:val="24"/>
        </w:rPr>
        <w:t xml:space="preserve">. Vyvstává zde zásadní důležitost spolupráce s rodinou či poučenými pečujícími osobami. </w:t>
      </w:r>
      <w:r>
        <w:rPr>
          <w:rFonts w:ascii="Times New Roman" w:hAnsi="Times New Roman" w:cs="Times New Roman"/>
          <w:sz w:val="24"/>
          <w:szCs w:val="24"/>
        </w:rPr>
        <w:t xml:space="preserve">Pro některá vzácná onemocnění existují i doporučené postupy </w:t>
      </w:r>
      <w:r w:rsidR="00391789">
        <w:rPr>
          <w:rFonts w:ascii="Times New Roman" w:hAnsi="Times New Roman" w:cs="Times New Roman"/>
          <w:sz w:val="24"/>
          <w:szCs w:val="24"/>
        </w:rPr>
        <w:t xml:space="preserve">pro urgentní stavy spolu s přehledem rizik toho kterého konkrétního onemocnění a mohou být podporou v situacích, kdy je možný krátký časový odklad. </w:t>
      </w:r>
      <w:r w:rsidR="006D625E">
        <w:rPr>
          <w:rFonts w:ascii="Times New Roman" w:hAnsi="Times New Roman" w:cs="Times New Roman"/>
          <w:sz w:val="24"/>
          <w:szCs w:val="24"/>
        </w:rPr>
        <w:t xml:space="preserve">Poměrně často se v praxi urgentní medicíny setkávají lékaři </w:t>
      </w:r>
      <w:r w:rsidR="00622E80">
        <w:rPr>
          <w:rFonts w:ascii="Times New Roman" w:hAnsi="Times New Roman" w:cs="Times New Roman"/>
          <w:sz w:val="24"/>
          <w:szCs w:val="24"/>
        </w:rPr>
        <w:t xml:space="preserve">s </w:t>
      </w:r>
      <w:r w:rsidR="006D625E">
        <w:rPr>
          <w:rFonts w:ascii="Times New Roman" w:hAnsi="Times New Roman" w:cs="Times New Roman"/>
          <w:sz w:val="24"/>
          <w:szCs w:val="24"/>
        </w:rPr>
        <w:t xml:space="preserve">respirační insuficiencí u pacientů se svalovými dystrofiemi při jinak nezávažných respiračních </w:t>
      </w:r>
      <w:proofErr w:type="spellStart"/>
      <w:r w:rsidR="006D625E">
        <w:rPr>
          <w:rFonts w:ascii="Times New Roman" w:hAnsi="Times New Roman" w:cs="Times New Roman"/>
          <w:sz w:val="24"/>
          <w:szCs w:val="24"/>
        </w:rPr>
        <w:t>infektech</w:t>
      </w:r>
      <w:proofErr w:type="spellEnd"/>
      <w:r w:rsidR="006D625E">
        <w:rPr>
          <w:rFonts w:ascii="Times New Roman" w:hAnsi="Times New Roman" w:cs="Times New Roman"/>
          <w:sz w:val="24"/>
          <w:szCs w:val="24"/>
        </w:rPr>
        <w:t xml:space="preserve">. V těchto situacích je </w:t>
      </w:r>
      <w:r w:rsidR="00F643E8">
        <w:rPr>
          <w:rFonts w:ascii="Times New Roman" w:hAnsi="Times New Roman" w:cs="Times New Roman"/>
          <w:sz w:val="24"/>
          <w:szCs w:val="24"/>
        </w:rPr>
        <w:t xml:space="preserve">volba ventilační strategie náročným a komplexním rozhodnutím, kdy by mezioborový doporučený postup pomohl odstranit nejistotu poskytovatelů urgentní péče. </w:t>
      </w:r>
    </w:p>
    <w:p w:rsidR="00F643E8" w:rsidRDefault="00F643E8" w:rsidP="00F1612E">
      <w:pPr>
        <w:rPr>
          <w:rFonts w:ascii="Times New Roman" w:hAnsi="Times New Roman" w:cs="Times New Roman"/>
          <w:sz w:val="24"/>
          <w:szCs w:val="24"/>
        </w:rPr>
      </w:pPr>
    </w:p>
    <w:p w:rsidR="00D944FC" w:rsidRDefault="00E610A0" w:rsidP="00F161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dosud nediagnostikovaných nemocech musí lékař/ka vždy postupovat symptomaticky se zaměřením na stabilizaci základních životních funkcí</w:t>
      </w:r>
      <w:r w:rsidR="007E67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44FC">
        <w:rPr>
          <w:rFonts w:ascii="Times New Roman" w:hAnsi="Times New Roman" w:cs="Times New Roman"/>
          <w:sz w:val="24"/>
          <w:szCs w:val="24"/>
        </w:rPr>
        <w:t>a v případě pacientů s jejich selháváním či ohrožením</w:t>
      </w:r>
      <w:r w:rsidR="007E678A">
        <w:rPr>
          <w:rFonts w:ascii="Times New Roman" w:hAnsi="Times New Roman" w:cs="Times New Roman"/>
          <w:sz w:val="24"/>
          <w:szCs w:val="24"/>
        </w:rPr>
        <w:t xml:space="preserve"> </w:t>
      </w:r>
      <w:r w:rsidR="00D944FC">
        <w:rPr>
          <w:rFonts w:ascii="Times New Roman" w:hAnsi="Times New Roman" w:cs="Times New Roman"/>
          <w:sz w:val="24"/>
          <w:szCs w:val="24"/>
        </w:rPr>
        <w:t xml:space="preserve">co nejdříve předat </w:t>
      </w:r>
      <w:r w:rsidR="00AC21C7">
        <w:rPr>
          <w:rFonts w:ascii="Times New Roman" w:hAnsi="Times New Roman" w:cs="Times New Roman"/>
          <w:sz w:val="24"/>
          <w:szCs w:val="24"/>
        </w:rPr>
        <w:t xml:space="preserve">tyto </w:t>
      </w:r>
      <w:r w:rsidR="00D944FC">
        <w:rPr>
          <w:rFonts w:ascii="Times New Roman" w:hAnsi="Times New Roman" w:cs="Times New Roman"/>
          <w:sz w:val="24"/>
          <w:szCs w:val="24"/>
        </w:rPr>
        <w:t xml:space="preserve">do intenzivní péče k další diagnostice a léčbě. </w:t>
      </w:r>
    </w:p>
    <w:p w:rsidR="00DD74D5" w:rsidRDefault="00DD74D5" w:rsidP="00F1612E">
      <w:pPr>
        <w:rPr>
          <w:rFonts w:ascii="Times New Roman" w:hAnsi="Times New Roman" w:cs="Times New Roman"/>
          <w:sz w:val="24"/>
          <w:szCs w:val="24"/>
        </w:rPr>
      </w:pPr>
    </w:p>
    <w:p w:rsidR="008628E0" w:rsidRDefault="00D944FC" w:rsidP="00F161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Prezentace je doplněna</w:t>
      </w:r>
      <w:r w:rsidR="00DD74D5">
        <w:rPr>
          <w:rFonts w:ascii="Times New Roman" w:hAnsi="Times New Roman" w:cs="Times New Roman"/>
          <w:sz w:val="24"/>
          <w:szCs w:val="24"/>
        </w:rPr>
        <w:t xml:space="preserve"> několika kazuistikami z praxe urgentního příjmu</w:t>
      </w:r>
      <w:r w:rsidR="008628E0">
        <w:rPr>
          <w:rFonts w:ascii="Times New Roman" w:hAnsi="Times New Roman" w:cs="Times New Roman"/>
          <w:sz w:val="24"/>
          <w:szCs w:val="24"/>
        </w:rPr>
        <w:t>:</w:t>
      </w:r>
    </w:p>
    <w:p w:rsidR="00E610A0" w:rsidRDefault="00391789" w:rsidP="008628E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úraz hlavy dvouletého chlapce s diagnostikovanou </w:t>
      </w:r>
      <w:proofErr w:type="spellStart"/>
      <w:r>
        <w:rPr>
          <w:rFonts w:ascii="Times New Roman" w:hAnsi="Times New Roman" w:cs="Times New Roman"/>
          <w:sz w:val="24"/>
          <w:szCs w:val="24"/>
        </w:rPr>
        <w:t>megacephalickou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leukoencefalopatií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subkortikálními cystami typu I;</w:t>
      </w:r>
    </w:p>
    <w:p w:rsidR="00391789" w:rsidRDefault="00391789" w:rsidP="00FB7C13">
      <w:pPr>
        <w:pStyle w:val="Odstavecseseznamem"/>
        <w:numPr>
          <w:ilvl w:val="0"/>
          <w:numId w:val="4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391789">
        <w:rPr>
          <w:rFonts w:ascii="Times New Roman" w:hAnsi="Times New Roman" w:cs="Times New Roman"/>
          <w:sz w:val="24"/>
          <w:szCs w:val="24"/>
        </w:rPr>
        <w:t xml:space="preserve">fokální motorický záchvat křečí s protrahovanou poruchou vědomí u čtyřměsíční dívky, diferenciální diagnóza na základě zobrazovacích a dalších metod </w:t>
      </w:r>
      <w:proofErr w:type="spellStart"/>
      <w:r w:rsidRPr="00391789">
        <w:rPr>
          <w:rFonts w:ascii="Times New Roman" w:hAnsi="Times New Roman" w:cs="Times New Roman"/>
          <w:sz w:val="24"/>
          <w:szCs w:val="24"/>
        </w:rPr>
        <w:t>Sturge</w:t>
      </w:r>
      <w:proofErr w:type="spellEnd"/>
      <w:r w:rsidRPr="00391789">
        <w:rPr>
          <w:rFonts w:ascii="Times New Roman" w:hAnsi="Times New Roman" w:cs="Times New Roman"/>
          <w:sz w:val="24"/>
          <w:szCs w:val="24"/>
        </w:rPr>
        <w:t xml:space="preserve">-Weberův syndrom nebo </w:t>
      </w:r>
      <w:proofErr w:type="spellStart"/>
      <w:r w:rsidRPr="00391789">
        <w:rPr>
          <w:rFonts w:ascii="Times New Roman" w:hAnsi="Times New Roman" w:cs="Times New Roman"/>
          <w:sz w:val="24"/>
          <w:szCs w:val="24"/>
        </w:rPr>
        <w:t>leptomeningeální</w:t>
      </w:r>
      <w:proofErr w:type="spellEnd"/>
      <w:r w:rsidRPr="00391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1789">
        <w:rPr>
          <w:rFonts w:ascii="Times New Roman" w:hAnsi="Times New Roman" w:cs="Times New Roman"/>
          <w:sz w:val="24"/>
          <w:szCs w:val="24"/>
        </w:rPr>
        <w:t>hema</w:t>
      </w:r>
      <w:r w:rsidR="00F643E8">
        <w:rPr>
          <w:rFonts w:ascii="Times New Roman" w:hAnsi="Times New Roman" w:cs="Times New Roman"/>
          <w:sz w:val="24"/>
          <w:szCs w:val="24"/>
        </w:rPr>
        <w:t>ngiomatóza</w:t>
      </w:r>
      <w:proofErr w:type="spellEnd"/>
      <w:r w:rsidR="00F643E8">
        <w:rPr>
          <w:rFonts w:ascii="Times New Roman" w:hAnsi="Times New Roman" w:cs="Times New Roman"/>
          <w:sz w:val="24"/>
          <w:szCs w:val="24"/>
        </w:rPr>
        <w:t>;</w:t>
      </w:r>
    </w:p>
    <w:p w:rsidR="00F643E8" w:rsidRPr="00391789" w:rsidRDefault="00F643E8" w:rsidP="00FB7C13">
      <w:pPr>
        <w:pStyle w:val="Odstavecseseznamem"/>
        <w:numPr>
          <w:ilvl w:val="0"/>
          <w:numId w:val="4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rozhodovací proces při respiračních obtížích u pacientů se svalovou dystrofií. </w:t>
      </w:r>
    </w:p>
    <w:p w:rsidR="00E610A0" w:rsidRDefault="00E610A0"/>
    <w:p w:rsidR="007E678A" w:rsidRDefault="007E678A" w:rsidP="00391789">
      <w:pPr>
        <w:rPr>
          <w:rFonts w:ascii="Times New Roman" w:hAnsi="Times New Roman" w:cs="Times New Roman"/>
          <w:b/>
          <w:sz w:val="24"/>
          <w:szCs w:val="24"/>
        </w:rPr>
      </w:pPr>
    </w:p>
    <w:p w:rsidR="00391789" w:rsidRPr="007E678A" w:rsidRDefault="00E610A0" w:rsidP="00391789">
      <w:pPr>
        <w:rPr>
          <w:rFonts w:ascii="Times New Roman" w:hAnsi="Times New Roman" w:cs="Times New Roman"/>
          <w:b/>
          <w:sz w:val="24"/>
          <w:szCs w:val="24"/>
        </w:rPr>
      </w:pPr>
      <w:r w:rsidRPr="007E678A">
        <w:rPr>
          <w:rFonts w:ascii="Times New Roman" w:hAnsi="Times New Roman" w:cs="Times New Roman"/>
          <w:b/>
          <w:sz w:val="24"/>
          <w:szCs w:val="24"/>
        </w:rPr>
        <w:lastRenderedPageBreak/>
        <w:t>Zdroje:</w:t>
      </w:r>
    </w:p>
    <w:p w:rsidR="00391789" w:rsidRPr="00391789" w:rsidRDefault="00EC0FCF" w:rsidP="0039178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91789">
        <w:rPr>
          <w:rFonts w:ascii="Times New Roman" w:hAnsi="Times New Roman" w:cs="Times New Roman"/>
          <w:sz w:val="24"/>
          <w:szCs w:val="24"/>
        </w:rPr>
        <w:t xml:space="preserve">Věstník MZ ČR: Základní síť center pro vzácná onemocnění (2012, 4: str. 5): </w:t>
      </w:r>
      <w:hyperlink r:id="rId5" w:history="1">
        <w:r w:rsidRPr="00391789">
          <w:rPr>
            <w:rStyle w:val="Hypertextovodkaz"/>
            <w:rFonts w:ascii="Times New Roman" w:hAnsi="Times New Roman" w:cs="Times New Roman"/>
            <w:sz w:val="24"/>
            <w:szCs w:val="24"/>
          </w:rPr>
          <w:t>https://www.mzcr.cz/vestniky/</w:t>
        </w:r>
      </w:hyperlink>
      <w:r w:rsidRPr="00391789">
        <w:rPr>
          <w:rFonts w:ascii="Times New Roman" w:hAnsi="Times New Roman" w:cs="Times New Roman"/>
          <w:sz w:val="24"/>
          <w:szCs w:val="24"/>
        </w:rPr>
        <w:t xml:space="preserve">  (vyhledáno 22. 8. 2020)</w:t>
      </w:r>
    </w:p>
    <w:p w:rsidR="00391789" w:rsidRDefault="00EC0FCF" w:rsidP="00E668B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91789">
        <w:rPr>
          <w:rFonts w:ascii="Times New Roman" w:hAnsi="Times New Roman" w:cs="Times New Roman"/>
          <w:sz w:val="24"/>
          <w:szCs w:val="24"/>
        </w:rPr>
        <w:t xml:space="preserve">Národní koordinační centrum </w:t>
      </w:r>
      <w:r w:rsidR="00DD74D5" w:rsidRPr="00391789">
        <w:rPr>
          <w:rFonts w:ascii="Times New Roman" w:hAnsi="Times New Roman" w:cs="Times New Roman"/>
          <w:sz w:val="24"/>
          <w:szCs w:val="24"/>
        </w:rPr>
        <w:t xml:space="preserve">pro vzácná onemocnění - </w:t>
      </w:r>
      <w:hyperlink r:id="rId6" w:history="1">
        <w:r w:rsidRPr="0039178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http://nkcvo.cz/</w:t>
        </w:r>
      </w:hyperlink>
    </w:p>
    <w:p w:rsidR="00391789" w:rsidRPr="00391789" w:rsidRDefault="00391789" w:rsidP="00E668B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r w:rsidR="00DD74D5" w:rsidRPr="00391789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DD74D5" w:rsidRPr="00391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4D5" w:rsidRPr="00391789">
        <w:rPr>
          <w:rFonts w:ascii="Times New Roman" w:hAnsi="Times New Roman" w:cs="Times New Roman"/>
          <w:sz w:val="24"/>
          <w:szCs w:val="24"/>
        </w:rPr>
        <w:t>diseases</w:t>
      </w:r>
      <w:proofErr w:type="spellEnd"/>
      <w:r w:rsidR="00DD74D5" w:rsidRPr="0039178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D74D5" w:rsidRPr="00391789">
        <w:rPr>
          <w:rFonts w:ascii="Times New Roman" w:hAnsi="Times New Roman" w:cs="Times New Roman"/>
          <w:sz w:val="24"/>
          <w:szCs w:val="24"/>
        </w:rPr>
        <w:t>Emergency</w:t>
      </w:r>
      <w:proofErr w:type="spellEnd"/>
      <w:r w:rsidR="00DD74D5" w:rsidRPr="003917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4D5" w:rsidRPr="00391789">
        <w:rPr>
          <w:rFonts w:ascii="Times New Roman" w:hAnsi="Times New Roman" w:cs="Times New Roman"/>
          <w:sz w:val="24"/>
          <w:szCs w:val="24"/>
        </w:rPr>
        <w:t>guidelines</w:t>
      </w:r>
      <w:proofErr w:type="spellEnd"/>
      <w:r w:rsidR="00DD74D5" w:rsidRPr="0039178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DD74D5" w:rsidRPr="0039178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https://www.orpha.net/consor/cgi-bin/Disease_Emergency.php?lng=EN</w:t>
        </w:r>
      </w:hyperlink>
    </w:p>
    <w:p w:rsidR="00EC0FCF" w:rsidRPr="00391789" w:rsidRDefault="00DD74D5" w:rsidP="00130F0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91789">
        <w:rPr>
          <w:rFonts w:ascii="Times New Roman" w:hAnsi="Times New Roman" w:cs="Times New Roman"/>
          <w:sz w:val="24"/>
          <w:szCs w:val="24"/>
        </w:rPr>
        <w:t xml:space="preserve">Česká asociace pro vzácná onemocnění: </w:t>
      </w:r>
      <w:hyperlink r:id="rId8" w:history="1">
        <w:r w:rsidRPr="0039178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http://www.vzacna-onemocneni.cz/</w:t>
        </w:r>
      </w:hyperlink>
    </w:p>
    <w:sectPr w:rsidR="00EC0FCF" w:rsidRPr="00391789" w:rsidSect="00CF3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73820"/>
    <w:multiLevelType w:val="hybridMultilevel"/>
    <w:tmpl w:val="0DE0D0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C1003"/>
    <w:multiLevelType w:val="hybridMultilevel"/>
    <w:tmpl w:val="43D0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B3327"/>
    <w:multiLevelType w:val="hybridMultilevel"/>
    <w:tmpl w:val="CE4CB408"/>
    <w:lvl w:ilvl="0" w:tplc="F0E4FB0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D2"/>
    <w:rsid w:val="00145612"/>
    <w:rsid w:val="0021539C"/>
    <w:rsid w:val="002D1AFE"/>
    <w:rsid w:val="00391789"/>
    <w:rsid w:val="004914C2"/>
    <w:rsid w:val="00622E80"/>
    <w:rsid w:val="006D625E"/>
    <w:rsid w:val="007E678A"/>
    <w:rsid w:val="008562CF"/>
    <w:rsid w:val="008628E0"/>
    <w:rsid w:val="008D7052"/>
    <w:rsid w:val="00AC21C7"/>
    <w:rsid w:val="00B078D2"/>
    <w:rsid w:val="00BD00D6"/>
    <w:rsid w:val="00CF37A8"/>
    <w:rsid w:val="00D55919"/>
    <w:rsid w:val="00D944FC"/>
    <w:rsid w:val="00DA6E8C"/>
    <w:rsid w:val="00DD74D5"/>
    <w:rsid w:val="00E610A0"/>
    <w:rsid w:val="00EC0FCF"/>
    <w:rsid w:val="00F1612E"/>
    <w:rsid w:val="00F6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AAF8A-FA01-4FF0-A42A-604BFE1D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8D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78D2"/>
    <w:pPr>
      <w:ind w:left="720"/>
    </w:pPr>
  </w:style>
  <w:style w:type="paragraph" w:styleId="Normlnweb">
    <w:name w:val="Normal (Web)"/>
    <w:basedOn w:val="Normln"/>
    <w:uiPriority w:val="99"/>
    <w:unhideWhenUsed/>
    <w:rsid w:val="00F161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AkronymHTML">
    <w:name w:val="HTML Acronym"/>
    <w:basedOn w:val="Standardnpsmoodstavce"/>
    <w:uiPriority w:val="99"/>
    <w:semiHidden/>
    <w:unhideWhenUsed/>
    <w:rsid w:val="00F1612E"/>
  </w:style>
  <w:style w:type="character" w:styleId="Hypertextovodkaz">
    <w:name w:val="Hyperlink"/>
    <w:basedOn w:val="Standardnpsmoodstavce"/>
    <w:uiPriority w:val="99"/>
    <w:unhideWhenUsed/>
    <w:rsid w:val="00E610A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2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2CF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EC0F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zacna-onemocneni.c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rpha.net/consor/cgi-bin/Disease_Emergency.php?l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kcvo.cz/" TargetMode="External"/><Relationship Id="rId5" Type="http://schemas.openxmlformats.org/officeDocument/2006/relationships/hyperlink" Target="https://www.mzcr.cz/vestnik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seblova</dc:creator>
  <cp:lastModifiedBy>Dana Salomonová</cp:lastModifiedBy>
  <cp:revision>2</cp:revision>
  <cp:lastPrinted>2020-08-25T11:13:00Z</cp:lastPrinted>
  <dcterms:created xsi:type="dcterms:W3CDTF">2021-08-31T08:40:00Z</dcterms:created>
  <dcterms:modified xsi:type="dcterms:W3CDTF">2021-08-31T08:40:00Z</dcterms:modified>
</cp:coreProperties>
</file>